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12" w:lineRule="exact" w:before="0"/>
        <w:ind w:left="2229" w:right="2070" w:firstLine="0"/>
        <w:jc w:val="center"/>
        <w:rPr>
          <w:b/>
          <w:sz w:val="52"/>
        </w:rPr>
      </w:pPr>
      <w:r>
        <w:rPr>
          <w:b/>
          <w:sz w:val="52"/>
        </w:rPr>
        <w:t>Impulse</w:t>
      </w:r>
    </w:p>
    <w:p>
      <w:pPr>
        <w:pStyle w:val="Heading1"/>
        <w:spacing w:before="49"/>
        <w:ind w:left="2229" w:right="2070"/>
        <w:jc w:val="center"/>
      </w:pPr>
      <w:r>
        <w:rPr/>
        <w:t>Gesprächs-Impulse für ein Gespräch mit den Kindern</w:t>
      </w: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spacing w:before="11"/>
        <w:ind w:firstLine="0"/>
        <w:rPr>
          <w:b/>
          <w:sz w:val="28"/>
        </w:rPr>
      </w:pPr>
    </w:p>
    <w:p>
      <w:pPr>
        <w:spacing w:before="3"/>
        <w:ind w:left="116" w:right="0" w:firstLine="0"/>
        <w:jc w:val="left"/>
        <w:rPr>
          <w:b/>
          <w:sz w:val="4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5226050</wp:posOffset>
            </wp:positionH>
            <wp:positionV relativeFrom="paragraph">
              <wp:posOffset>-7473</wp:posOffset>
            </wp:positionV>
            <wp:extent cx="1342774" cy="12598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74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66"/>
          <w:sz w:val="48"/>
        </w:rPr>
        <w:t>STERN</w:t>
      </w:r>
    </w:p>
    <w:p>
      <w:pPr>
        <w:pStyle w:val="Heading1"/>
        <w:spacing w:before="337"/>
      </w:pPr>
      <w:r>
        <w:rPr/>
        <w:t>Fragen zur Bildebene des Symbols: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0"/>
        <w:jc w:val="left"/>
        <w:rPr>
          <w:sz w:val="22"/>
        </w:rPr>
      </w:pPr>
      <w:r>
        <w:rPr>
          <w:sz w:val="22"/>
        </w:rPr>
        <w:t>Wann kann man die Sterne am besten</w:t>
      </w:r>
      <w:r>
        <w:rPr>
          <w:spacing w:val="-11"/>
          <w:sz w:val="22"/>
        </w:rPr>
        <w:t> </w:t>
      </w:r>
      <w:r>
        <w:rPr>
          <w:sz w:val="22"/>
        </w:rPr>
        <w:t>beobachten?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1" w:after="0"/>
        <w:ind w:left="1556" w:right="0" w:hanging="360"/>
        <w:jc w:val="left"/>
        <w:rPr>
          <w:sz w:val="22"/>
        </w:rPr>
      </w:pPr>
      <w:r>
        <w:rPr>
          <w:sz w:val="22"/>
        </w:rPr>
        <w:t>Wenn es ganz dunkel</w:t>
      </w:r>
      <w:r>
        <w:rPr>
          <w:spacing w:val="-3"/>
          <w:sz w:val="22"/>
        </w:rPr>
        <w:t> </w:t>
      </w:r>
      <w:r>
        <w:rPr>
          <w:sz w:val="22"/>
        </w:rPr>
        <w:t>ist.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15" w:after="0"/>
        <w:ind w:left="1556" w:right="0" w:hanging="360"/>
        <w:jc w:val="left"/>
        <w:rPr>
          <w:sz w:val="22"/>
        </w:rPr>
      </w:pPr>
      <w:r>
        <w:rPr>
          <w:sz w:val="22"/>
        </w:rPr>
        <w:t>Ohne „Lichtverschmutzung“.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3" w:after="0"/>
        <w:ind w:left="836" w:right="0" w:hanging="360"/>
        <w:jc w:val="left"/>
        <w:rPr>
          <w:sz w:val="22"/>
        </w:rPr>
      </w:pPr>
      <w:r>
        <w:rPr>
          <w:sz w:val="22"/>
        </w:rPr>
        <w:t>Wie kann ein Stern den Weg</w:t>
      </w:r>
      <w:r>
        <w:rPr>
          <w:spacing w:val="-11"/>
          <w:sz w:val="22"/>
        </w:rPr>
        <w:t> </w:t>
      </w:r>
      <w:r>
        <w:rPr>
          <w:sz w:val="22"/>
        </w:rPr>
        <w:t>zeigen?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52" w:lineRule="auto" w:before="22" w:after="0"/>
        <w:ind w:left="1556" w:right="2279" w:hanging="360"/>
        <w:jc w:val="left"/>
        <w:rPr>
          <w:sz w:val="22"/>
        </w:rPr>
      </w:pPr>
      <w:r>
        <w:rPr>
          <w:sz w:val="22"/>
        </w:rPr>
        <w:t>Sie stehen zu bestimmten Zeiten immer an derselben Stelle und können so die Himmelrichtung</w:t>
      </w:r>
      <w:r>
        <w:rPr>
          <w:spacing w:val="-3"/>
          <w:sz w:val="22"/>
        </w:rPr>
        <w:t> </w:t>
      </w:r>
      <w:r>
        <w:rPr>
          <w:sz w:val="22"/>
        </w:rPr>
        <w:t>anzeigen.</w:t>
      </w:r>
    </w:p>
    <w:p>
      <w:pPr>
        <w:pStyle w:val="BodyText"/>
        <w:spacing w:before="9"/>
        <w:ind w:firstLine="0"/>
        <w:rPr>
          <w:sz w:val="19"/>
        </w:rPr>
      </w:pPr>
    </w:p>
    <w:p>
      <w:pPr>
        <w:pStyle w:val="Heading1"/>
        <w:spacing w:before="57"/>
      </w:pPr>
      <w:r>
        <w:rPr/>
        <w:t>Fragen zum Lied: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0"/>
        <w:jc w:val="left"/>
        <w:rPr>
          <w:sz w:val="22"/>
        </w:rPr>
      </w:pPr>
      <w:r>
        <w:rPr>
          <w:sz w:val="22"/>
        </w:rPr>
        <w:t>Brauchen wir noch Sterne, wenn wir ein Navi oder eine Landkarte</w:t>
      </w:r>
      <w:r>
        <w:rPr>
          <w:spacing w:val="-7"/>
          <w:sz w:val="22"/>
        </w:rPr>
        <w:t> </w:t>
      </w:r>
      <w:r>
        <w:rPr>
          <w:sz w:val="22"/>
        </w:rPr>
        <w:t>haben?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2" w:after="0"/>
        <w:ind w:left="1556" w:right="0" w:hanging="360"/>
        <w:jc w:val="left"/>
        <w:rPr>
          <w:sz w:val="22"/>
        </w:rPr>
      </w:pPr>
      <w:r>
        <w:rPr>
          <w:sz w:val="22"/>
        </w:rPr>
        <w:t>Eigentlich nicht. Vielleicht geht es bei dem Lied um einen</w:t>
      </w:r>
      <w:r>
        <w:rPr>
          <w:spacing w:val="-11"/>
          <w:sz w:val="22"/>
        </w:rPr>
        <w:t> </w:t>
      </w:r>
      <w:r>
        <w:rPr>
          <w:sz w:val="22"/>
        </w:rPr>
        <w:t>„Herzens-Weg“?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3" w:after="0"/>
        <w:ind w:left="836" w:right="0" w:hanging="360"/>
        <w:jc w:val="left"/>
        <w:rPr>
          <w:sz w:val="22"/>
        </w:rPr>
      </w:pPr>
      <w:r>
        <w:rPr>
          <w:sz w:val="22"/>
        </w:rPr>
        <w:t>Sollen wir mit dem Schiff oder Flugzeug nach Bethlehem zur Krippe</w:t>
      </w:r>
      <w:r>
        <w:rPr>
          <w:spacing w:val="-9"/>
          <w:sz w:val="22"/>
        </w:rPr>
        <w:t> </w:t>
      </w:r>
      <w:r>
        <w:rPr>
          <w:sz w:val="22"/>
        </w:rPr>
        <w:t>reisen?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52" w:lineRule="auto" w:before="22" w:after="0"/>
        <w:ind w:left="1556" w:right="1313" w:hanging="360"/>
        <w:jc w:val="left"/>
        <w:rPr>
          <w:sz w:val="22"/>
        </w:rPr>
      </w:pPr>
      <w:r>
        <w:rPr>
          <w:sz w:val="22"/>
        </w:rPr>
        <w:t>Natürlich ist es auch heute noch interessant ins Heilige Land zu reisen. Aber das ist nicht das Wichtige in diesem</w:t>
      </w:r>
      <w:r>
        <w:rPr>
          <w:spacing w:val="-6"/>
          <w:sz w:val="22"/>
        </w:rPr>
        <w:t> </w:t>
      </w:r>
      <w:r>
        <w:rPr>
          <w:sz w:val="22"/>
        </w:rPr>
        <w:t>Lied.</w:t>
      </w:r>
    </w:p>
    <w:p>
      <w:pPr>
        <w:pStyle w:val="BodyText"/>
        <w:spacing w:line="256" w:lineRule="auto" w:before="10"/>
        <w:ind w:left="1556" w:right="4357" w:firstLine="0"/>
      </w:pPr>
      <w:r>
        <w:rPr/>
        <w:t>Es geht um einen Weg zu Jesus.  Wie können wir heute Jesus</w:t>
      </w:r>
      <w:r>
        <w:rPr>
          <w:spacing w:val="-7"/>
        </w:rPr>
        <w:t> </w:t>
      </w:r>
      <w:r>
        <w:rPr/>
        <w:t>finden?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59" w:lineRule="auto" w:before="4" w:after="0"/>
        <w:ind w:left="836" w:right="2400" w:hanging="360"/>
        <w:jc w:val="left"/>
        <w:rPr>
          <w:sz w:val="22"/>
        </w:rPr>
      </w:pPr>
      <w:r>
        <w:rPr>
          <w:sz w:val="22"/>
        </w:rPr>
        <w:t>Wer folgt denn in der biblischen Geschichte eigentlich dem Stern? Sie kommen im Lied gar nicht</w:t>
      </w:r>
      <w:r>
        <w:rPr>
          <w:spacing w:val="-8"/>
          <w:sz w:val="22"/>
        </w:rPr>
        <w:t> </w:t>
      </w:r>
      <w:r>
        <w:rPr>
          <w:sz w:val="22"/>
        </w:rPr>
        <w:t>vor?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556" w:right="0" w:hanging="360"/>
        <w:jc w:val="left"/>
        <w:rPr>
          <w:sz w:val="22"/>
        </w:rPr>
      </w:pPr>
      <w:r>
        <w:rPr>
          <w:sz w:val="22"/>
        </w:rPr>
        <w:t>Die drei Weisen (drei</w:t>
      </w:r>
      <w:r>
        <w:rPr>
          <w:spacing w:val="-4"/>
          <w:sz w:val="22"/>
        </w:rPr>
        <w:t> </w:t>
      </w:r>
      <w:r>
        <w:rPr>
          <w:sz w:val="22"/>
        </w:rPr>
        <w:t>Könige).</w:t>
      </w:r>
    </w:p>
    <w:p>
      <w:pPr>
        <w:pStyle w:val="BodyText"/>
        <w:spacing w:before="10"/>
        <w:ind w:firstLine="0"/>
        <w:rPr>
          <w:sz w:val="24"/>
        </w:rPr>
      </w:pPr>
    </w:p>
    <w:p>
      <w:pPr>
        <w:pStyle w:val="Heading1"/>
      </w:pPr>
      <w:r>
        <w:rPr/>
        <w:t>Fragen zum Bild: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0"/>
        <w:jc w:val="left"/>
        <w:rPr>
          <w:sz w:val="22"/>
        </w:rPr>
      </w:pPr>
      <w:r>
        <w:rPr>
          <w:sz w:val="22"/>
        </w:rPr>
        <w:t>Was könnt ihr auf dem Bild</w:t>
      </w:r>
      <w:r>
        <w:rPr>
          <w:spacing w:val="-9"/>
          <w:sz w:val="22"/>
        </w:rPr>
        <w:t> </w:t>
      </w:r>
      <w:r>
        <w:rPr>
          <w:sz w:val="22"/>
        </w:rPr>
        <w:t>entdecken?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1" w:after="0"/>
        <w:ind w:left="836" w:right="0" w:hanging="360"/>
        <w:jc w:val="left"/>
        <w:rPr>
          <w:sz w:val="22"/>
        </w:rPr>
      </w:pPr>
      <w:r>
        <w:rPr>
          <w:sz w:val="22"/>
        </w:rPr>
        <w:t>Wie hat die Malerin den Liedtext</w:t>
      </w:r>
      <w:r>
        <w:rPr>
          <w:spacing w:val="-10"/>
          <w:sz w:val="22"/>
        </w:rPr>
        <w:t> </w:t>
      </w:r>
      <w:r>
        <w:rPr>
          <w:sz w:val="22"/>
        </w:rPr>
        <w:t>umgesetzt?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1" w:after="0"/>
        <w:ind w:left="1556" w:right="0" w:hanging="360"/>
        <w:jc w:val="left"/>
        <w:rPr>
          <w:sz w:val="22"/>
        </w:rPr>
      </w:pPr>
      <w:r>
        <w:rPr>
          <w:sz w:val="22"/>
        </w:rPr>
        <w:t>Siehe Impulse zu den</w:t>
      </w:r>
      <w:r>
        <w:rPr>
          <w:spacing w:val="-1"/>
          <w:sz w:val="22"/>
        </w:rPr>
        <w:t> </w:t>
      </w:r>
      <w:r>
        <w:rPr>
          <w:sz w:val="22"/>
        </w:rPr>
        <w:t>Bildern!</w:t>
      </w:r>
    </w:p>
    <w:p>
      <w:pPr>
        <w:pStyle w:val="BodyText"/>
        <w:spacing w:before="5"/>
        <w:ind w:firstLine="0"/>
        <w:rPr>
          <w:sz w:val="12"/>
        </w:rPr>
      </w:pPr>
      <w:r>
        <w:rPr/>
        <w:pict>
          <v:group style="position:absolute;margin-left:207.720001pt;margin-top:10.072973pt;width:188.9pt;height:188.05pt;mso-position-horizontal-relative:page;mso-position-vertical-relative:paragraph;z-index:-1024;mso-wrap-distance-left:0;mso-wrap-distance-right:0" coordorigin="4154,201" coordsize="3778,3761">
            <v:shape style="position:absolute;left:4154;top:201;width:3778;height:3761" type="#_x0000_t75" stroked="false">
              <v:imagedata r:id="rId6" o:title=""/>
            </v:shape>
            <v:shape style="position:absolute;left:4462;top:510;width:2851;height:2834" type="#_x0000_t75" stroked="false">
              <v:imagedata r:id="rId7" o:title=""/>
            </v:shape>
            <w10:wrap type="topAndBottom"/>
          </v:group>
        </w:pict>
      </w:r>
    </w:p>
    <w:sectPr>
      <w:type w:val="continuous"/>
      <w:pgSz w:w="11910" w:h="16840"/>
      <w:pgMar w:top="1420" w:bottom="280" w:left="13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2"/>
        <w:szCs w:val="22"/>
        <w:lang w:val="de-DE" w:eastAsia="de-DE" w:bidi="de-DE"/>
      </w:rPr>
    </w:lvl>
    <w:lvl w:ilvl="1">
      <w:start w:val="0"/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402" w:hanging="36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088" w:hanging="36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931" w:hanging="36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74" w:hanging="36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17" w:hanging="36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460" w:hanging="360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de-DE" w:bidi="de-DE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Calibri" w:hAnsi="Calibri" w:eastAsia="Calibri" w:cs="Calibri"/>
      <w:sz w:val="22"/>
      <w:szCs w:val="22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sz w:val="22"/>
      <w:szCs w:val="22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22"/>
      <w:ind w:left="836" w:hanging="360"/>
    </w:pPr>
    <w:rPr>
      <w:rFonts w:ascii="Calibri" w:hAnsi="Calibri" w:eastAsia="Calibri" w:cs="Calibri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Tagscherer</dc:creator>
  <dcterms:created xsi:type="dcterms:W3CDTF">2019-07-01T09:13:23Z</dcterms:created>
  <dcterms:modified xsi:type="dcterms:W3CDTF">2019-07-01T09:13:23Z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2019-07-01T00:00:00Z</vt:filetime>
  </property>
</Properties>
</file>