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9F" w:rsidRDefault="00E54D9F" w:rsidP="000D2ACD">
      <w:pPr>
        <w:spacing w:after="0" w:line="240" w:lineRule="auto"/>
        <w:rPr>
          <w:b/>
          <w:i/>
          <w:sz w:val="56"/>
        </w:rPr>
      </w:pPr>
    </w:p>
    <w:p w:rsidR="000D2ACD" w:rsidRPr="000000C4" w:rsidRDefault="000D2ACD" w:rsidP="000D2ACD">
      <w:pPr>
        <w:spacing w:after="0" w:line="240" w:lineRule="auto"/>
        <w:rPr>
          <w:b/>
          <w:color w:val="BFBFBF" w:themeColor="background1" w:themeShade="BF"/>
          <w:sz w:val="44"/>
        </w:rPr>
      </w:pPr>
      <w:r>
        <w:rPr>
          <w:noProof/>
          <w:lang w:eastAsia="de-DE"/>
        </w:rPr>
        <w:drawing>
          <wp:anchor distT="0" distB="0" distL="114300" distR="114300" simplePos="0" relativeHeight="251723776" behindDoc="1" locked="0" layoutInCell="1" allowOverlap="1" wp14:anchorId="6388B8FF" wp14:editId="0F2DF405">
            <wp:simplePos x="0" y="0"/>
            <wp:positionH relativeFrom="column">
              <wp:posOffset>3010904</wp:posOffset>
            </wp:positionH>
            <wp:positionV relativeFrom="paragraph">
              <wp:posOffset>-484448</wp:posOffset>
            </wp:positionV>
            <wp:extent cx="1015365" cy="872807"/>
            <wp:effectExtent l="0" t="0" r="0" b="381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- - - P 16a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72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C4">
        <w:rPr>
          <w:b/>
          <w:color w:val="BFBFBF" w:themeColor="background1" w:themeShade="BF"/>
          <w:sz w:val="44"/>
        </w:rPr>
        <w:t>DIE PERLE AUS PERLMUTT</w:t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Meine erste Perlen-Geschichte hat mein Freund Jesus selbst erzählt.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Er sieht, dass die Menschen mit allerlei Dingen beschäftigt sind.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Aber ist das alles wichtig?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Und was ist wirklich wichtig im Leben?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Für Menschen, die darüber nachdenken, erzählt Jesus diese Geschichte:</w:t>
      </w:r>
    </w:p>
    <w:p w:rsidR="000D2ACD" w:rsidRDefault="000D2ACD" w:rsidP="000D2ACD">
      <w:pPr>
        <w:spacing w:after="0" w:line="240" w:lineRule="auto"/>
      </w:pPr>
    </w:p>
    <w:p w:rsidR="000D2ACD" w:rsidRPr="00B20800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Ein Kaufmann hat</w:t>
      </w:r>
      <w:r w:rsidRPr="00B20800">
        <w:rPr>
          <w:b/>
          <w:color w:val="0070C0"/>
        </w:rPr>
        <w:t xml:space="preserve"> gute Geschäfte gemacht</w:t>
      </w:r>
      <w:r>
        <w:rPr>
          <w:b/>
          <w:color w:val="0070C0"/>
        </w:rPr>
        <w:t>.</w:t>
      </w:r>
    </w:p>
    <w:p w:rsidR="000D2ACD" w:rsidRPr="00B20800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kann sich einige wertvolle Dinge k</w:t>
      </w:r>
      <w:r w:rsidRPr="00B20800">
        <w:rPr>
          <w:b/>
          <w:color w:val="0070C0"/>
        </w:rPr>
        <w:t>aufen:</w:t>
      </w:r>
    </w:p>
    <w:p w:rsidR="000D2ACD" w:rsidRPr="00B20800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</w:t>
      </w:r>
      <w:r w:rsidRPr="00B20800">
        <w:rPr>
          <w:b/>
          <w:color w:val="0070C0"/>
        </w:rPr>
        <w:t>inen wunderschönen Teppich,</w:t>
      </w:r>
    </w:p>
    <w:p w:rsidR="000D2ACD" w:rsidRPr="00B20800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</w:t>
      </w:r>
      <w:r w:rsidRPr="00B20800">
        <w:rPr>
          <w:b/>
          <w:color w:val="0070C0"/>
        </w:rPr>
        <w:t>ine</w:t>
      </w:r>
      <w:r>
        <w:rPr>
          <w:b/>
          <w:color w:val="0070C0"/>
        </w:rPr>
        <w:t>n</w:t>
      </w:r>
      <w:r w:rsidRPr="00B20800">
        <w:rPr>
          <w:b/>
          <w:color w:val="0070C0"/>
        </w:rPr>
        <w:t xml:space="preserve"> kostbare</w:t>
      </w:r>
      <w:r>
        <w:rPr>
          <w:b/>
          <w:color w:val="0070C0"/>
        </w:rPr>
        <w:t>n Krug</w:t>
      </w:r>
      <w:r w:rsidRPr="00B20800">
        <w:rPr>
          <w:b/>
          <w:color w:val="0070C0"/>
        </w:rPr>
        <w:t>,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 w:rsidRPr="00B20800">
        <w:rPr>
          <w:b/>
          <w:color w:val="0070C0"/>
        </w:rPr>
        <w:t>eine goldene Kette und einiges mehr.</w:t>
      </w:r>
    </w:p>
    <w:p w:rsidR="000D2ACD" w:rsidRPr="00B20800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Eines Tages sieht</w:t>
      </w:r>
      <w:r w:rsidRPr="00B20800">
        <w:rPr>
          <w:b/>
          <w:color w:val="0070C0"/>
        </w:rPr>
        <w:t xml:space="preserve"> er </w:t>
      </w:r>
      <w:r>
        <w:rPr>
          <w:b/>
          <w:color w:val="0070C0"/>
        </w:rPr>
        <w:t>eine wunderschöne, kostbare, funkelnde Perle.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 xml:space="preserve">Die ist schöner </w:t>
      </w:r>
      <w:r w:rsidRPr="00B20800">
        <w:rPr>
          <w:b/>
          <w:color w:val="0070C0"/>
        </w:rPr>
        <w:t>als alles</w:t>
      </w:r>
      <w:r>
        <w:rPr>
          <w:b/>
          <w:color w:val="0070C0"/>
        </w:rPr>
        <w:t>, was er bisher gesehen hatte.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Für ihn als Kaufmann wäre das der größte Schatz,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den er sich vorstellen kann.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Allerdings ist diese Perle nicht billig.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Soviel Geld hat er nicht.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Er fängt an zu rechnen: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Wenn ich meinen wunderschönen Teppich verkaufe?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Das reicht noch nicht!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den kostbaren Krug dazu?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Auch das ist nicht genug.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noProof/>
          <w:color w:val="0070C0"/>
          <w:lang w:eastAsia="de-DE"/>
        </w:rPr>
        <w:drawing>
          <wp:anchor distT="0" distB="0" distL="114300" distR="114300" simplePos="0" relativeHeight="251711488" behindDoc="1" locked="0" layoutInCell="1" allowOverlap="1" wp14:anchorId="70F70E13" wp14:editId="50E3D9D3">
            <wp:simplePos x="0" y="0"/>
            <wp:positionH relativeFrom="column">
              <wp:posOffset>1713865</wp:posOffset>
            </wp:positionH>
            <wp:positionV relativeFrom="paragraph">
              <wp:posOffset>66674</wp:posOffset>
            </wp:positionV>
            <wp:extent cx="1485106" cy="845481"/>
            <wp:effectExtent l="114300" t="285750" r="96520" b="27876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13499">
                      <a:off x="0" y="0"/>
                      <a:ext cx="1485106" cy="84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70C0"/>
        </w:rPr>
        <w:t>Aber die goldene Kette auch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all die anderen Dinge, die ich besitze?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Ja, das wird reichen!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Tatsächlich verkauft der Kaufmann alles, was er besitzt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und kauft sich die wunderschöne, kostbare, wertvolle Perle.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ind w:right="1331"/>
        <w:jc w:val="right"/>
        <w:rPr>
          <w:b/>
          <w:color w:val="0070C0"/>
        </w:rPr>
      </w:pPr>
      <w:r>
        <w:rPr>
          <w:b/>
          <w:color w:val="0070C0"/>
        </w:rPr>
        <w:t>(Vgl. Matthäus-Evangelium 13, 45-46)</w:t>
      </w:r>
    </w:p>
    <w:p w:rsidR="000D2ACD" w:rsidRDefault="000D2ACD" w:rsidP="000D2ACD">
      <w:pPr>
        <w:spacing w:after="0" w:line="240" w:lineRule="auto"/>
        <w:rPr>
          <w:b/>
          <w:color w:val="0070C0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Für den Kaufmann in der Geschichte war die Perle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das Wichtigste in seinem Leben.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Was ist denn für dich wirklich wichtig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– so wertvoll wie die Perle für den Kaufmann?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Vielleicht sind es besondere Sachen?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Vielleicht sind es auch Menschen, die dich gerne haben?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Manche Schätze passen in keine Schatzkiste,</w:t>
      </w:r>
    </w:p>
    <w:p w:rsidR="000D2ACD" w:rsidRPr="00427A5A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sie haben aber Platz in unserem Herzen.</w:t>
      </w:r>
    </w:p>
    <w:p w:rsidR="000D2ACD" w:rsidRPr="00427A5A" w:rsidRDefault="00A62444" w:rsidP="000D2ACD">
      <w:pPr>
        <w:spacing w:after="0" w:line="240" w:lineRule="auto"/>
        <w:rPr>
          <w:b/>
          <w:i/>
        </w:rPr>
      </w:pPr>
      <w:r>
        <w:rPr>
          <w:b/>
          <w:noProof/>
          <w:color w:val="0070C0"/>
          <w:lang w:eastAsia="de-DE"/>
        </w:rPr>
        <w:drawing>
          <wp:anchor distT="0" distB="0" distL="114300" distR="114300" simplePos="0" relativeHeight="251708416" behindDoc="1" locked="0" layoutInCell="1" allowOverlap="1" wp14:anchorId="50285549" wp14:editId="365C9EFF">
            <wp:simplePos x="0" y="0"/>
            <wp:positionH relativeFrom="column">
              <wp:posOffset>159385</wp:posOffset>
            </wp:positionH>
            <wp:positionV relativeFrom="paragraph">
              <wp:posOffset>20188</wp:posOffset>
            </wp:positionV>
            <wp:extent cx="3218180" cy="3139440"/>
            <wp:effectExtent l="1270" t="0" r="2540" b="254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erlen18 perlmut - Lenia B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" t="20756" r="4977" b="16263"/>
                    <a:stretch/>
                  </pic:blipFill>
                  <pic:spPr bwMode="auto">
                    <a:xfrm rot="5400000">
                      <a:off x="0" y="0"/>
                      <a:ext cx="3218180" cy="31394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0D2ACD" w:rsidRDefault="000D2ACD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0D2ACD">
      <w:pPr>
        <w:spacing w:after="0" w:line="240" w:lineRule="auto"/>
        <w:rPr>
          <w:b/>
          <w:color w:val="538135" w:themeColor="accent6" w:themeShade="BF"/>
        </w:rPr>
      </w:pPr>
    </w:p>
    <w:p w:rsidR="00A62444" w:rsidRDefault="00A62444" w:rsidP="00A62444">
      <w:pPr>
        <w:spacing w:after="0" w:line="240" w:lineRule="auto"/>
        <w:jc w:val="right"/>
        <w:rPr>
          <w:b/>
          <w:color w:val="538135" w:themeColor="accent6" w:themeShade="BF"/>
        </w:rPr>
      </w:pPr>
      <w:r w:rsidRPr="00F5129D">
        <w:t>Bild:</w:t>
      </w:r>
      <w:r w:rsidR="005920FC">
        <w:t xml:space="preserve"> Len</w:t>
      </w:r>
      <w:bookmarkStart w:id="0" w:name="_GoBack"/>
      <w:bookmarkEnd w:id="0"/>
      <w:r>
        <w:t>a , Haßloch</w:t>
      </w:r>
    </w:p>
    <w:sectPr w:rsidR="00A62444" w:rsidSect="00DF26E0">
      <w:headerReference w:type="first" r:id="rId11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1E" w:rsidRDefault="00455C1E" w:rsidP="009D6FA6">
      <w:pPr>
        <w:spacing w:after="0" w:line="240" w:lineRule="auto"/>
      </w:pPr>
      <w:r>
        <w:separator/>
      </w:r>
    </w:p>
  </w:endnote>
  <w:endnote w:type="continuationSeparator" w:id="0">
    <w:p w:rsidR="00455C1E" w:rsidRDefault="00455C1E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1E" w:rsidRDefault="00455C1E" w:rsidP="009D6FA6">
      <w:pPr>
        <w:spacing w:after="0" w:line="240" w:lineRule="auto"/>
      </w:pPr>
      <w:r>
        <w:separator/>
      </w:r>
    </w:p>
  </w:footnote>
  <w:footnote w:type="continuationSeparator" w:id="0">
    <w:p w:rsidR="00455C1E" w:rsidRDefault="00455C1E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E056F"/>
    <w:rsid w:val="00412500"/>
    <w:rsid w:val="00455C1E"/>
    <w:rsid w:val="004A061C"/>
    <w:rsid w:val="005135BD"/>
    <w:rsid w:val="005646E6"/>
    <w:rsid w:val="005764CD"/>
    <w:rsid w:val="005920FC"/>
    <w:rsid w:val="005A770D"/>
    <w:rsid w:val="005A7D04"/>
    <w:rsid w:val="005C592D"/>
    <w:rsid w:val="006531BE"/>
    <w:rsid w:val="006619B3"/>
    <w:rsid w:val="006C30D0"/>
    <w:rsid w:val="006E12FA"/>
    <w:rsid w:val="00765F6C"/>
    <w:rsid w:val="00780816"/>
    <w:rsid w:val="007A0AB0"/>
    <w:rsid w:val="007A0C98"/>
    <w:rsid w:val="007B1814"/>
    <w:rsid w:val="007C348E"/>
    <w:rsid w:val="007D2859"/>
    <w:rsid w:val="007D5EBA"/>
    <w:rsid w:val="007F2A8C"/>
    <w:rsid w:val="00812023"/>
    <w:rsid w:val="008363CD"/>
    <w:rsid w:val="00863CFF"/>
    <w:rsid w:val="008D0036"/>
    <w:rsid w:val="008F6770"/>
    <w:rsid w:val="00977FFA"/>
    <w:rsid w:val="009A0E4E"/>
    <w:rsid w:val="009C2674"/>
    <w:rsid w:val="009C51A2"/>
    <w:rsid w:val="009D6FA6"/>
    <w:rsid w:val="00A071F7"/>
    <w:rsid w:val="00A53197"/>
    <w:rsid w:val="00A5719C"/>
    <w:rsid w:val="00A62444"/>
    <w:rsid w:val="00AA1841"/>
    <w:rsid w:val="00AC342F"/>
    <w:rsid w:val="00AD281B"/>
    <w:rsid w:val="00AE2B69"/>
    <w:rsid w:val="00B13C6D"/>
    <w:rsid w:val="00B52EE2"/>
    <w:rsid w:val="00BC31EB"/>
    <w:rsid w:val="00BD4BFC"/>
    <w:rsid w:val="00C079C8"/>
    <w:rsid w:val="00C440E0"/>
    <w:rsid w:val="00C46AAE"/>
    <w:rsid w:val="00C907DD"/>
    <w:rsid w:val="00D1055B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320B-3A3F-4BA9-A8DA-BB351130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Susanne Tagscherer</cp:lastModifiedBy>
  <cp:revision>5</cp:revision>
  <cp:lastPrinted>2017-09-06T10:59:00Z</cp:lastPrinted>
  <dcterms:created xsi:type="dcterms:W3CDTF">2017-12-10T15:40:00Z</dcterms:created>
  <dcterms:modified xsi:type="dcterms:W3CDTF">2017-12-20T07:37:00Z</dcterms:modified>
</cp:coreProperties>
</file>