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A5" w:rsidRDefault="00233EA5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  <w:bookmarkStart w:id="0" w:name="_GoBack"/>
      <w:bookmarkEnd w:id="0"/>
    </w:p>
    <w:p w:rsidR="00AF53CA" w:rsidRPr="00E93D6E" w:rsidRDefault="00340A65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de-DE"/>
        </w:rPr>
        <w:t xml:space="preserve"> Palmsonntag: Jesus auf dem Weg in die Passion</w:t>
      </w:r>
    </w:p>
    <w:p w:rsidR="00AF53CA" w:rsidRPr="00BF6E8E" w:rsidRDefault="00AF53CA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de-DE"/>
        </w:rPr>
      </w:pPr>
    </w:p>
    <w:p w:rsidR="00AF53CA" w:rsidRPr="00AF3A25" w:rsidRDefault="00340A65" w:rsidP="00233EA5">
      <w:pPr>
        <w:pStyle w:val="Listenabsatz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/>
          <w:lang w:eastAsia="de-DE"/>
        </w:rPr>
      </w:pPr>
      <w:r>
        <w:rPr>
          <w:b/>
        </w:rPr>
        <w:t xml:space="preserve">Impuls: </w:t>
      </w:r>
      <w:r w:rsidR="00AF3A25">
        <w:rPr>
          <w:b/>
        </w:rPr>
        <w:t>Der Weg des Weizenkorns (</w:t>
      </w:r>
      <w:proofErr w:type="spellStart"/>
      <w:r w:rsidR="00AF3A25">
        <w:rPr>
          <w:b/>
        </w:rPr>
        <w:t>Joh</w:t>
      </w:r>
      <w:proofErr w:type="spellEnd"/>
      <w:r w:rsidR="00AF3A25">
        <w:rPr>
          <w:b/>
        </w:rPr>
        <w:t xml:space="preserve"> 12,24)</w:t>
      </w:r>
    </w:p>
    <w:p w:rsidR="00AF3A25" w:rsidRDefault="00AF3A25" w:rsidP="00AF3A25">
      <w:pPr>
        <w:pStyle w:val="Listenabsatz"/>
        <w:spacing w:after="0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Mitten im Jubel und Trubel, in der Begeisterung und im Feiern seiner Person beim Einzug in Jerusalem spricht Jesus im Johannesevangelium diese Worte: „Amen, amen ich sage euch: Wenn das Weizenkorn nicht in die Erde fällt und stirbt, bleibt es allein. Wenn es aber stirbt, bringt es reiche Frucht.“ </w:t>
      </w:r>
      <w:proofErr w:type="spellStart"/>
      <w:r>
        <w:rPr>
          <w:rFonts w:eastAsia="Times New Roman" w:cstheme="minorHAnsi"/>
          <w:lang w:eastAsia="de-DE"/>
        </w:rPr>
        <w:t>Joh</w:t>
      </w:r>
      <w:proofErr w:type="spellEnd"/>
      <w:r>
        <w:rPr>
          <w:rFonts w:eastAsia="Times New Roman" w:cstheme="minorHAnsi"/>
          <w:lang w:eastAsia="de-DE"/>
        </w:rPr>
        <w:t xml:space="preserve"> 12,24    Was soll das heißen? Ratlose Jüngerinnen und Jünger…</w:t>
      </w:r>
      <w:r w:rsidR="00CB1275">
        <w:rPr>
          <w:rFonts w:eastAsia="Times New Roman" w:cstheme="minorHAnsi"/>
          <w:lang w:eastAsia="de-DE"/>
        </w:rPr>
        <w:t>?!</w:t>
      </w:r>
    </w:p>
    <w:p w:rsidR="000419E2" w:rsidRPr="00AF3A25" w:rsidRDefault="000419E2" w:rsidP="00AF3A25">
      <w:pPr>
        <w:pStyle w:val="Listenabsatz"/>
        <w:spacing w:after="0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Wir als</w:t>
      </w:r>
      <w:r w:rsidR="00DE17B4">
        <w:rPr>
          <w:rFonts w:eastAsia="Times New Roman" w:cstheme="minorHAnsi"/>
          <w:lang w:eastAsia="de-DE"/>
        </w:rPr>
        <w:t xml:space="preserve"> „nachösterliche“ Menschen verstehen im Rückblick die Passion natürlich „ leichter“ als seine Freunde in dieser Situation. Mit diesem sehr anschaulichen Bild vom Weizenkorn deutet Jesus sein Leben, sein Leben für uns: Er, Jesus, vergleicht sich mit dem Weizenkorn, das sein Leben aufgibt, damit die Vielen das Leben haben.</w:t>
      </w:r>
      <w:r w:rsidR="00CB1275">
        <w:rPr>
          <w:rFonts w:eastAsia="Times New Roman" w:cstheme="minorHAnsi"/>
          <w:lang w:eastAsia="de-DE"/>
        </w:rPr>
        <w:t xml:space="preserve"> Das Weizenkorn, das viele Wandlungen durchläuft, um letztendlich Brot zu werden, damit wir das Leben haben, und es in Fülle haben! (vgl. </w:t>
      </w:r>
      <w:proofErr w:type="spellStart"/>
      <w:r w:rsidR="00CB1275">
        <w:rPr>
          <w:rFonts w:eastAsia="Times New Roman" w:cstheme="minorHAnsi"/>
          <w:lang w:eastAsia="de-DE"/>
        </w:rPr>
        <w:t>Joh</w:t>
      </w:r>
      <w:proofErr w:type="spellEnd"/>
      <w:r w:rsidR="00CB1275">
        <w:rPr>
          <w:rFonts w:eastAsia="Times New Roman" w:cstheme="minorHAnsi"/>
          <w:lang w:eastAsia="de-DE"/>
        </w:rPr>
        <w:t xml:space="preserve"> 10,10). Das ist seine Mission, seine Sendung. So definiert Jesus fast am Ende seines Weges sein Leben!</w:t>
      </w:r>
    </w:p>
    <w:p w:rsidR="00697CF7" w:rsidRDefault="00697CF7" w:rsidP="00233EA5">
      <w:pPr>
        <w:spacing w:after="0"/>
        <w:ind w:left="284"/>
        <w:rPr>
          <w:rFonts w:eastAsia="Times New Roman" w:cstheme="minorHAnsi"/>
          <w:lang w:eastAsia="de-DE"/>
        </w:rPr>
      </w:pPr>
    </w:p>
    <w:p w:rsidR="00697CF7" w:rsidRPr="00C37550" w:rsidRDefault="00697CF7" w:rsidP="00233EA5">
      <w:pPr>
        <w:spacing w:after="0"/>
        <w:ind w:left="284"/>
        <w:rPr>
          <w:rFonts w:eastAsia="Times New Roman" w:cstheme="minorHAnsi"/>
          <w:b/>
          <w:lang w:eastAsia="de-DE"/>
        </w:rPr>
      </w:pPr>
    </w:p>
    <w:p w:rsidR="00AF53CA" w:rsidRPr="00C37550" w:rsidRDefault="00AF53CA" w:rsidP="00233EA5">
      <w:pPr>
        <w:pStyle w:val="Listenabsatz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b/>
          <w:lang w:eastAsia="de-DE"/>
        </w:rPr>
      </w:pPr>
      <w:r w:rsidRPr="00C37550">
        <w:rPr>
          <w:b/>
        </w:rPr>
        <w:t>Was hat das mit mir/uns zu tun?</w:t>
      </w:r>
      <w:r w:rsidR="00CB1275">
        <w:rPr>
          <w:b/>
        </w:rPr>
        <w:t xml:space="preserve"> Nach-</w:t>
      </w:r>
      <w:proofErr w:type="spellStart"/>
      <w:r w:rsidR="00CB1275">
        <w:rPr>
          <w:b/>
        </w:rPr>
        <w:t>Denkliches</w:t>
      </w:r>
      <w:proofErr w:type="spellEnd"/>
    </w:p>
    <w:p w:rsidR="00C37550" w:rsidRDefault="00CB1275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„Alles Leben ist Wandlung.“  Auch in meinem Leben gab und gibt es  viele Wandlungs-Prozesse…manchmal auch sehr schmerzhafte</w:t>
      </w:r>
      <w:r w:rsidR="00C416C4">
        <w:rPr>
          <w:rFonts w:eastAsia="Times New Roman" w:cstheme="minorHAnsi"/>
          <w:lang w:eastAsia="de-DE"/>
        </w:rPr>
        <w:t>….Vielleicht kann ich im Rückblick sehen und verstehen, dass Veränderungen wichtig sind…? Vielleicht kann ich sogar sagen:“ Gott sei Dank, es hat sich was verändert! Durch den Schmerz hindurch ist etwas Neues geworden?!“</w:t>
      </w:r>
    </w:p>
    <w:p w:rsidR="00C416C4" w:rsidRDefault="00C416C4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</w:p>
    <w:p w:rsidR="00C416C4" w:rsidRDefault="00C416C4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Für die Arbeit mit unseren Kindern: Indem wir den Weg des Weizenkorns- im Säen der Körner und im Deuten auf Jesus hin, in der Betrachtung des Weges vom Korn zum Brot- mitgehen, erschließt sich die Passion das Geheimnis von Ostern in seiner tiefen Symbolik!</w:t>
      </w:r>
    </w:p>
    <w:p w:rsidR="00C416C4" w:rsidRDefault="00C416C4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</w:p>
    <w:p w:rsidR="00C416C4" w:rsidRDefault="00C416C4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Im Blick auf das Foto unten</w:t>
      </w:r>
      <w:r w:rsidR="003F4EAB">
        <w:rPr>
          <w:rFonts w:eastAsia="Times New Roman" w:cstheme="minorHAnsi"/>
          <w:lang w:eastAsia="de-DE"/>
        </w:rPr>
        <w:t xml:space="preserve"> die Entdeckung und den mir unvergesslichen</w:t>
      </w:r>
      <w:r>
        <w:rPr>
          <w:rFonts w:eastAsia="Times New Roman" w:cstheme="minorHAnsi"/>
          <w:lang w:eastAsia="de-DE"/>
        </w:rPr>
        <w:t xml:space="preserve"> Kommentar ein</w:t>
      </w:r>
      <w:r w:rsidR="003F4EAB">
        <w:rPr>
          <w:rFonts w:eastAsia="Times New Roman" w:cstheme="minorHAnsi"/>
          <w:lang w:eastAsia="de-DE"/>
        </w:rPr>
        <w:t xml:space="preserve">es 8- </w:t>
      </w:r>
      <w:r>
        <w:rPr>
          <w:rFonts w:eastAsia="Times New Roman" w:cstheme="minorHAnsi"/>
          <w:lang w:eastAsia="de-DE"/>
        </w:rPr>
        <w:t>j</w:t>
      </w:r>
      <w:r w:rsidR="003F4EAB">
        <w:rPr>
          <w:rFonts w:eastAsia="Times New Roman" w:cstheme="minorHAnsi"/>
          <w:lang w:eastAsia="de-DE"/>
        </w:rPr>
        <w:t>ährigen Mädchen im Religionsunterric</w:t>
      </w:r>
      <w:r w:rsidR="005542E3">
        <w:rPr>
          <w:rFonts w:eastAsia="Times New Roman" w:cstheme="minorHAnsi"/>
          <w:lang w:eastAsia="de-DE"/>
        </w:rPr>
        <w:t>ht beim Anblick dieses Kreuzes:</w:t>
      </w:r>
      <w:r w:rsidR="003F4EAB">
        <w:rPr>
          <w:rFonts w:eastAsia="Times New Roman" w:cstheme="minorHAnsi"/>
          <w:lang w:eastAsia="de-DE"/>
        </w:rPr>
        <w:t xml:space="preserve"> „Da steckt ja schon die Freude drin!“</w:t>
      </w:r>
    </w:p>
    <w:p w:rsidR="003F4EAB" w:rsidRDefault="003F4EAB" w:rsidP="00233EA5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eastAsia="Times New Roman" w:cstheme="minorHAnsi"/>
          <w:lang w:eastAsia="de-DE"/>
        </w:rPr>
      </w:pPr>
    </w:p>
    <w:p w:rsidR="00AF53CA" w:rsidRPr="003930F6" w:rsidRDefault="00AF53CA" w:rsidP="00343E04">
      <w:pPr>
        <w:pStyle w:val="Listenabsatz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b/>
        </w:rPr>
      </w:pPr>
      <w:r w:rsidRPr="003930F6">
        <w:rPr>
          <w:b/>
        </w:rPr>
        <w:t xml:space="preserve">Schlussgedanke/Gebet </w:t>
      </w:r>
    </w:p>
    <w:p w:rsidR="00233EA5" w:rsidRDefault="003F4EAB" w:rsidP="00340A65">
      <w:pPr>
        <w:spacing w:after="0"/>
        <w:ind w:left="284"/>
      </w:pPr>
      <w:r>
        <w:t>„Das Weizenkorn muss sterben, sonst bleibt es ja allein. Der Eine lebt vom Andern, für sich kann keiner sein. Geheimnis des Glaubens: Im Tod ist das Leben…</w:t>
      </w:r>
      <w:proofErr w:type="gramStart"/>
      <w:r>
        <w:t>..</w:t>
      </w:r>
      <w:proofErr w:type="gramEnd"/>
    </w:p>
    <w:p w:rsidR="003F4EAB" w:rsidRDefault="005542E3" w:rsidP="00340A65">
      <w:pPr>
        <w:spacing w:after="0"/>
        <w:ind w:left="284"/>
      </w:pPr>
      <w:r>
        <w:t xml:space="preserve">Als Brot für viele </w:t>
      </w:r>
      <w:r w:rsidR="003F4EAB">
        <w:t>Me</w:t>
      </w:r>
      <w:r>
        <w:t xml:space="preserve">nschen hat uns der Herr erwählt; </w:t>
      </w:r>
      <w:r w:rsidR="003F4EAB">
        <w:t>wir leben füreinander und nur die Liebe zählt</w:t>
      </w:r>
      <w:r>
        <w:t>. Geheimnis des Glaubens…“ (GL 210, 1. und 4.Str.)</w:t>
      </w:r>
    </w:p>
    <w:p w:rsidR="005542E3" w:rsidRDefault="005542E3" w:rsidP="00340A65">
      <w:pPr>
        <w:spacing w:after="0"/>
        <w:ind w:left="284"/>
      </w:pPr>
    </w:p>
    <w:p w:rsidR="005542E3" w:rsidRDefault="005542E3" w:rsidP="00340A65">
      <w:pPr>
        <w:spacing w:after="0"/>
        <w:ind w:left="284"/>
      </w:pPr>
      <w:r>
        <w:t>„Ein Tag meines Lebens vergeht. Ich lasse los. Auch mich. Wandle du, Herr, was war in Segen.“</w:t>
      </w:r>
    </w:p>
    <w:p w:rsidR="005542E3" w:rsidRDefault="005542E3" w:rsidP="00340A65">
      <w:pPr>
        <w:spacing w:after="0"/>
        <w:ind w:left="284"/>
      </w:pPr>
      <w:r>
        <w:t xml:space="preserve">                                                                                                                     </w:t>
      </w:r>
      <w:r w:rsidRPr="005542E3">
        <w:rPr>
          <w:i/>
        </w:rPr>
        <w:t xml:space="preserve"> </w:t>
      </w:r>
      <w:r>
        <w:t xml:space="preserve">      ( Matti Schindhütte )</w:t>
      </w:r>
    </w:p>
    <w:p w:rsidR="003F4EAB" w:rsidRDefault="003F4EAB" w:rsidP="00340A65">
      <w:pPr>
        <w:spacing w:after="0"/>
        <w:ind w:left="284"/>
      </w:pPr>
    </w:p>
    <w:p w:rsidR="00233EA5" w:rsidRDefault="00760934" w:rsidP="00233EA5">
      <w:pPr>
        <w:spacing w:after="0"/>
        <w:ind w:left="284"/>
      </w:pPr>
      <w:r w:rsidRPr="0076093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F8812FE" wp14:editId="224DA0EC">
            <wp:simplePos x="0" y="0"/>
            <wp:positionH relativeFrom="margin">
              <wp:align>center</wp:align>
            </wp:positionH>
            <wp:positionV relativeFrom="paragraph">
              <wp:posOffset>36513</wp:posOffset>
            </wp:positionV>
            <wp:extent cx="2537778" cy="1903333"/>
            <wp:effectExtent l="0" t="6668" r="8573" b="8572"/>
            <wp:wrapNone/>
            <wp:docPr id="1" name="Grafik 1" descr="C:\Users\Reinhild.Lang\Desktop\20220310_13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inhild.Lang\Desktop\20220310_13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7778" cy="19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934" w:rsidRDefault="00760934" w:rsidP="00233EA5">
      <w:pPr>
        <w:spacing w:after="0"/>
        <w:ind w:left="284"/>
      </w:pPr>
    </w:p>
    <w:p w:rsidR="00760934" w:rsidRDefault="00233EA5" w:rsidP="00233EA5">
      <w:pPr>
        <w:spacing w:after="0"/>
        <w:ind w:left="284"/>
        <w:jc w:val="center"/>
        <w:rPr>
          <w:i/>
        </w:rPr>
      </w:pPr>
      <w:r>
        <w:rPr>
          <w:i/>
        </w:rPr>
        <w:t xml:space="preserve">                                           </w:t>
      </w:r>
      <w:r w:rsidR="00760934">
        <w:rPr>
          <w:i/>
        </w:rPr>
        <w:t xml:space="preserve">                            </w:t>
      </w:r>
      <w:r>
        <w:rPr>
          <w:i/>
        </w:rPr>
        <w:t xml:space="preserve">                 </w:t>
      </w:r>
    </w:p>
    <w:p w:rsidR="00760934" w:rsidRDefault="00760934" w:rsidP="00233EA5">
      <w:pPr>
        <w:spacing w:after="0"/>
        <w:ind w:left="284"/>
        <w:jc w:val="center"/>
        <w:rPr>
          <w:i/>
        </w:rPr>
      </w:pPr>
    </w:p>
    <w:p w:rsidR="00760934" w:rsidRDefault="00760934" w:rsidP="00233EA5">
      <w:pPr>
        <w:spacing w:after="0"/>
        <w:ind w:left="284"/>
        <w:jc w:val="center"/>
        <w:rPr>
          <w:i/>
        </w:rPr>
      </w:pPr>
    </w:p>
    <w:p w:rsidR="00760934" w:rsidRDefault="00760934" w:rsidP="00233EA5">
      <w:pPr>
        <w:spacing w:after="0"/>
        <w:ind w:left="284"/>
        <w:jc w:val="center"/>
        <w:rPr>
          <w:i/>
        </w:rPr>
      </w:pPr>
    </w:p>
    <w:p w:rsidR="00760934" w:rsidRDefault="00760934" w:rsidP="00233EA5">
      <w:pPr>
        <w:spacing w:after="0"/>
        <w:ind w:left="284"/>
        <w:jc w:val="center"/>
        <w:rPr>
          <w:i/>
        </w:rPr>
      </w:pPr>
    </w:p>
    <w:p w:rsidR="00760934" w:rsidRDefault="00760934" w:rsidP="00233EA5">
      <w:pPr>
        <w:spacing w:after="0"/>
        <w:ind w:left="284"/>
        <w:jc w:val="center"/>
        <w:rPr>
          <w:i/>
        </w:rPr>
      </w:pPr>
    </w:p>
    <w:p w:rsidR="00760934" w:rsidRPr="00760934" w:rsidRDefault="00760934" w:rsidP="00760934">
      <w:pPr>
        <w:spacing w:after="0"/>
        <w:ind w:left="284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 w:rsidR="00340A65">
        <w:rPr>
          <w:i/>
        </w:rPr>
        <w:t>Reinhild Lang</w:t>
      </w:r>
      <w:r w:rsidR="00233EA5" w:rsidRPr="00233EA5">
        <w:rPr>
          <w:i/>
        </w:rPr>
        <w:t>, März 2022</w:t>
      </w:r>
    </w:p>
    <w:p w:rsidR="00760934" w:rsidRDefault="00760934">
      <w:pPr>
        <w:spacing w:after="0"/>
        <w:rPr>
          <w:sz w:val="24"/>
          <w:szCs w:val="24"/>
        </w:rPr>
      </w:pPr>
    </w:p>
    <w:sectPr w:rsidR="00760934" w:rsidSect="00233EA5">
      <w:headerReference w:type="default" r:id="rId8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6B" w:rsidRDefault="00D7146B" w:rsidP="003E4383">
      <w:pPr>
        <w:spacing w:after="0" w:line="240" w:lineRule="auto"/>
      </w:pPr>
      <w:r>
        <w:separator/>
      </w:r>
    </w:p>
  </w:endnote>
  <w:endnote w:type="continuationSeparator" w:id="0">
    <w:p w:rsidR="00D7146B" w:rsidRDefault="00D7146B" w:rsidP="003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6B" w:rsidRDefault="00D7146B" w:rsidP="003E4383">
      <w:pPr>
        <w:spacing w:after="0" w:line="240" w:lineRule="auto"/>
      </w:pPr>
      <w:r>
        <w:separator/>
      </w:r>
    </w:p>
  </w:footnote>
  <w:footnote w:type="continuationSeparator" w:id="0">
    <w:p w:rsidR="00D7146B" w:rsidRDefault="00D7146B" w:rsidP="003E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83" w:rsidRPr="00CE1B17" w:rsidRDefault="00DA2E8C" w:rsidP="003E4383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Österliche Bußzeit</w:t>
    </w:r>
    <w:r w:rsidR="00697CF7">
      <w:rPr>
        <w:rFonts w:ascii="Arial Narrow" w:hAnsi="Arial Narrow"/>
        <w:b/>
        <w:color w:val="5B9ED2"/>
        <w:sz w:val="20"/>
        <w:szCs w:val="20"/>
      </w:rPr>
      <w:t xml:space="preserve"> 202</w:t>
    </w:r>
    <w:r w:rsidR="003E4383"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0B4AFB2" wp14:editId="64A46D7B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9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CF7">
      <w:rPr>
        <w:rFonts w:ascii="Arial Narrow" w:hAnsi="Arial Narrow"/>
        <w:b/>
        <w:color w:val="5B9ED2"/>
        <w:sz w:val="20"/>
        <w:szCs w:val="20"/>
      </w:rPr>
      <w:t>2</w:t>
    </w:r>
  </w:p>
  <w:p w:rsidR="003E4383" w:rsidRDefault="003E4383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</w:t>
    </w:r>
    <w:r w:rsidR="00221F39">
      <w:rPr>
        <w:rFonts w:ascii="Arial Narrow" w:hAnsi="Arial Narrow"/>
        <w:b/>
        <w:color w:val="5B9ED2"/>
        <w:sz w:val="20"/>
        <w:szCs w:val="20"/>
      </w:rPr>
      <w:t>rituelle Impulse für Kita-Teams</w:t>
    </w:r>
  </w:p>
  <w:p w:rsidR="00BD485C" w:rsidRDefault="00BD4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E0"/>
    <w:multiLevelType w:val="hybridMultilevel"/>
    <w:tmpl w:val="CC1AA396"/>
    <w:lvl w:ilvl="0" w:tplc="691EF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A7B"/>
    <w:multiLevelType w:val="hybridMultilevel"/>
    <w:tmpl w:val="A8A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1C47"/>
    <w:multiLevelType w:val="hybridMultilevel"/>
    <w:tmpl w:val="F2E8340A"/>
    <w:lvl w:ilvl="0" w:tplc="6E5C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5A28"/>
    <w:multiLevelType w:val="hybridMultilevel"/>
    <w:tmpl w:val="0182419C"/>
    <w:lvl w:ilvl="0" w:tplc="662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D03"/>
    <w:multiLevelType w:val="hybridMultilevel"/>
    <w:tmpl w:val="42365EDE"/>
    <w:lvl w:ilvl="0" w:tplc="D08A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8EE"/>
    <w:multiLevelType w:val="hybridMultilevel"/>
    <w:tmpl w:val="A544A40A"/>
    <w:lvl w:ilvl="0" w:tplc="9776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419E2"/>
    <w:rsid w:val="00053D26"/>
    <w:rsid w:val="00091043"/>
    <w:rsid w:val="00091F51"/>
    <w:rsid w:val="000C096E"/>
    <w:rsid w:val="00151660"/>
    <w:rsid w:val="00163C09"/>
    <w:rsid w:val="001771C8"/>
    <w:rsid w:val="00182887"/>
    <w:rsid w:val="001C08C3"/>
    <w:rsid w:val="00201724"/>
    <w:rsid w:val="00221F39"/>
    <w:rsid w:val="002314B6"/>
    <w:rsid w:val="00233EA5"/>
    <w:rsid w:val="00245BAE"/>
    <w:rsid w:val="002F5D0D"/>
    <w:rsid w:val="0030787F"/>
    <w:rsid w:val="00340A65"/>
    <w:rsid w:val="00341506"/>
    <w:rsid w:val="00343E04"/>
    <w:rsid w:val="003934E9"/>
    <w:rsid w:val="003E4383"/>
    <w:rsid w:val="003F4EAB"/>
    <w:rsid w:val="004B40BD"/>
    <w:rsid w:val="00550EFD"/>
    <w:rsid w:val="005542E3"/>
    <w:rsid w:val="00583E15"/>
    <w:rsid w:val="005B5305"/>
    <w:rsid w:val="005C1A00"/>
    <w:rsid w:val="00631D91"/>
    <w:rsid w:val="00697CF7"/>
    <w:rsid w:val="006A28D1"/>
    <w:rsid w:val="006D3B8B"/>
    <w:rsid w:val="006E70F2"/>
    <w:rsid w:val="00744923"/>
    <w:rsid w:val="00760934"/>
    <w:rsid w:val="007965F8"/>
    <w:rsid w:val="008071CB"/>
    <w:rsid w:val="0082192E"/>
    <w:rsid w:val="0083153F"/>
    <w:rsid w:val="00837DBA"/>
    <w:rsid w:val="00845300"/>
    <w:rsid w:val="00876DCA"/>
    <w:rsid w:val="008B1FEA"/>
    <w:rsid w:val="008C62A1"/>
    <w:rsid w:val="008F53D7"/>
    <w:rsid w:val="00923DD0"/>
    <w:rsid w:val="00953E6E"/>
    <w:rsid w:val="009666C5"/>
    <w:rsid w:val="00986ABF"/>
    <w:rsid w:val="009939B2"/>
    <w:rsid w:val="009E5813"/>
    <w:rsid w:val="00A27EF0"/>
    <w:rsid w:val="00A31893"/>
    <w:rsid w:val="00A53099"/>
    <w:rsid w:val="00AD1FEE"/>
    <w:rsid w:val="00AF3A25"/>
    <w:rsid w:val="00AF53CA"/>
    <w:rsid w:val="00B57236"/>
    <w:rsid w:val="00B90FDA"/>
    <w:rsid w:val="00B92591"/>
    <w:rsid w:val="00BC3313"/>
    <w:rsid w:val="00BD485C"/>
    <w:rsid w:val="00BE71D2"/>
    <w:rsid w:val="00BF6E8E"/>
    <w:rsid w:val="00C37550"/>
    <w:rsid w:val="00C416C4"/>
    <w:rsid w:val="00C55548"/>
    <w:rsid w:val="00C60510"/>
    <w:rsid w:val="00CA4E81"/>
    <w:rsid w:val="00CB1275"/>
    <w:rsid w:val="00CE1B17"/>
    <w:rsid w:val="00D170A0"/>
    <w:rsid w:val="00D42503"/>
    <w:rsid w:val="00D7146B"/>
    <w:rsid w:val="00DA2E8C"/>
    <w:rsid w:val="00DA5ABF"/>
    <w:rsid w:val="00DA5EAD"/>
    <w:rsid w:val="00DE17B4"/>
    <w:rsid w:val="00DF4412"/>
    <w:rsid w:val="00E17291"/>
    <w:rsid w:val="00E21489"/>
    <w:rsid w:val="00E93D6E"/>
    <w:rsid w:val="00EA52BD"/>
    <w:rsid w:val="00EA5662"/>
    <w:rsid w:val="00EC4765"/>
    <w:rsid w:val="00F16E65"/>
    <w:rsid w:val="00F474B6"/>
    <w:rsid w:val="00F52987"/>
    <w:rsid w:val="00FA3D8A"/>
    <w:rsid w:val="00FA5F14"/>
    <w:rsid w:val="00FB2EF6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8F178D-7D8A-44DC-8DAA-CE2B1B6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5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C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83"/>
  </w:style>
  <w:style w:type="paragraph" w:styleId="Fuzeile">
    <w:name w:val="footer"/>
    <w:basedOn w:val="Standard"/>
    <w:link w:val="Fu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83"/>
  </w:style>
  <w:style w:type="character" w:customStyle="1" w:styleId="songtexttrans">
    <w:name w:val="songtexttrans"/>
    <w:basedOn w:val="Absatz-Standardschriftart"/>
    <w:rsid w:val="00B57236"/>
  </w:style>
  <w:style w:type="character" w:styleId="Hyperlink">
    <w:name w:val="Hyperlink"/>
    <w:basedOn w:val="Absatz-Standardschriftart"/>
    <w:uiPriority w:val="99"/>
    <w:unhideWhenUsed/>
    <w:rsid w:val="00B57236"/>
    <w:rPr>
      <w:color w:val="0563C1" w:themeColor="hyperlink"/>
      <w:u w:val="single"/>
    </w:rPr>
  </w:style>
  <w:style w:type="paragraph" w:customStyle="1" w:styleId="Default">
    <w:name w:val="Default"/>
    <w:rsid w:val="00821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92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Forthofer</dc:creator>
  <cp:keywords/>
  <dc:description/>
  <cp:lastModifiedBy>Herbert Adam</cp:lastModifiedBy>
  <cp:revision>2</cp:revision>
  <cp:lastPrinted>2021-10-12T08:37:00Z</cp:lastPrinted>
  <dcterms:created xsi:type="dcterms:W3CDTF">2022-04-11T09:41:00Z</dcterms:created>
  <dcterms:modified xsi:type="dcterms:W3CDTF">2022-04-11T09:41:00Z</dcterms:modified>
</cp:coreProperties>
</file>